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37" w:rsidRDefault="00780B37" w:rsidP="00780B37">
      <w:pPr>
        <w:pStyle w:val="1"/>
        <w:numPr>
          <w:ilvl w:val="0"/>
          <w:numId w:val="0"/>
        </w:numPr>
        <w:ind w:left="431" w:hanging="431"/>
        <w:rPr>
          <w:lang w:val="ru-RU"/>
        </w:rPr>
      </w:pPr>
      <w:bookmarkStart w:id="0" w:name="_Toc256000002"/>
      <w:bookmarkStart w:id="1" w:name="scroll-bookmark-4"/>
      <w:r w:rsidRPr="00087D51">
        <w:rPr>
          <w:lang w:val="ru-RU"/>
        </w:rPr>
        <w:t>Действия налогоплательщика</w:t>
      </w:r>
      <w:bookmarkEnd w:id="0"/>
      <w:bookmarkEnd w:id="1"/>
    </w:p>
    <w:p w:rsidR="006F0B24" w:rsidRPr="00087D51" w:rsidRDefault="006F0B24" w:rsidP="006F0B24">
      <w:pPr>
        <w:rPr>
          <w:lang w:val="ru-RU"/>
        </w:rPr>
      </w:pPr>
      <w:r>
        <w:rPr>
          <w:lang w:val="ru-RU"/>
        </w:rPr>
        <w:t xml:space="preserve">Принять участие в видеоконференции возможно </w:t>
      </w:r>
      <w:r w:rsidR="00087D51">
        <w:rPr>
          <w:lang w:val="ru-RU"/>
        </w:rPr>
        <w:t>с использованием</w:t>
      </w:r>
      <w:r>
        <w:rPr>
          <w:lang w:val="ru-RU"/>
        </w:rPr>
        <w:t xml:space="preserve"> компьютера</w:t>
      </w:r>
      <w:r w:rsidR="00087D51">
        <w:rPr>
          <w:lang w:val="ru-RU"/>
        </w:rPr>
        <w:t xml:space="preserve"> (при наличии внешней камеры и микрофона), ноутбука или смартфона через браузеры </w:t>
      </w:r>
      <w:r w:rsidR="00087D51">
        <w:t>Chrome</w:t>
      </w:r>
      <w:r w:rsidR="00087D51" w:rsidRPr="00087D51">
        <w:rPr>
          <w:lang w:val="ru-RU"/>
        </w:rPr>
        <w:t xml:space="preserve"> </w:t>
      </w:r>
      <w:r w:rsidR="00087D51">
        <w:rPr>
          <w:lang w:val="ru-RU"/>
        </w:rPr>
        <w:t xml:space="preserve">и </w:t>
      </w:r>
      <w:r w:rsidR="00087D51">
        <w:t>Firefo</w:t>
      </w:r>
      <w:bookmarkStart w:id="2" w:name="_GoBack"/>
      <w:bookmarkEnd w:id="2"/>
      <w:r w:rsidR="00087D51">
        <w:t>x</w:t>
      </w:r>
      <w:r w:rsidR="00087D51" w:rsidRPr="00087D51">
        <w:rPr>
          <w:lang w:val="ru-RU"/>
        </w:rPr>
        <w:t>.</w:t>
      </w:r>
    </w:p>
    <w:p w:rsidR="000A530E" w:rsidRDefault="000A530E" w:rsidP="00A95300">
      <w:pPr>
        <w:numPr>
          <w:ilvl w:val="0"/>
          <w:numId w:val="2"/>
        </w:numPr>
        <w:spacing w:after="0" w:line="300" w:lineRule="exact"/>
        <w:ind w:left="357" w:hanging="357"/>
        <w:rPr>
          <w:lang w:val="ru-RU"/>
        </w:rPr>
      </w:pPr>
      <w:r>
        <w:rPr>
          <w:lang w:val="ru-RU"/>
        </w:rPr>
        <w:t xml:space="preserve">После перехода по </w:t>
      </w:r>
      <w:r w:rsidR="006F0B24">
        <w:rPr>
          <w:lang w:val="ru-RU"/>
        </w:rPr>
        <w:t>распространяемой</w:t>
      </w:r>
      <w:r>
        <w:rPr>
          <w:lang w:val="ru-RU"/>
        </w:rPr>
        <w:t xml:space="preserve"> ссылке </w:t>
      </w:r>
      <w:r w:rsidR="00A95300">
        <w:rPr>
          <w:lang w:val="ru-RU"/>
        </w:rPr>
        <w:t>для участия в</w:t>
      </w:r>
      <w:r>
        <w:rPr>
          <w:lang w:val="ru-RU"/>
        </w:rPr>
        <w:t xml:space="preserve"> видеоконференци</w:t>
      </w:r>
      <w:r w:rsidR="00A95300">
        <w:rPr>
          <w:lang w:val="ru-RU"/>
        </w:rPr>
        <w:t>и</w:t>
      </w:r>
      <w:r>
        <w:rPr>
          <w:lang w:val="ru-RU"/>
        </w:rPr>
        <w:t xml:space="preserve"> система запросит указать </w:t>
      </w:r>
      <w:r>
        <w:t>e</w:t>
      </w:r>
      <w:r w:rsidRPr="000A530E">
        <w:rPr>
          <w:lang w:val="ru-RU"/>
        </w:rPr>
        <w:t>-</w:t>
      </w:r>
      <w:r>
        <w:t>mail</w:t>
      </w:r>
      <w:r>
        <w:rPr>
          <w:lang w:val="ru-RU"/>
        </w:rPr>
        <w:t xml:space="preserve"> для регистрации в качестве участника.</w:t>
      </w:r>
    </w:p>
    <w:p w:rsidR="00F75B65" w:rsidRDefault="00F75B65" w:rsidP="00F75B65">
      <w:pPr>
        <w:spacing w:after="0" w:line="300" w:lineRule="exac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72E5F9C" wp14:editId="69169E1D">
            <wp:simplePos x="0" y="0"/>
            <wp:positionH relativeFrom="column">
              <wp:posOffset>-56935</wp:posOffset>
            </wp:positionH>
            <wp:positionV relativeFrom="paragraph">
              <wp:posOffset>39370</wp:posOffset>
            </wp:positionV>
            <wp:extent cx="5783580" cy="2720975"/>
            <wp:effectExtent l="0" t="0" r="762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83580" cy="272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F75B65" w:rsidRDefault="00F75B65" w:rsidP="00F75B65">
      <w:pPr>
        <w:spacing w:after="0" w:line="300" w:lineRule="exact"/>
        <w:rPr>
          <w:lang w:val="ru-RU"/>
        </w:rPr>
      </w:pPr>
    </w:p>
    <w:p w:rsidR="000A530E" w:rsidRDefault="000A530E" w:rsidP="00A95300">
      <w:pPr>
        <w:numPr>
          <w:ilvl w:val="0"/>
          <w:numId w:val="2"/>
        </w:numPr>
        <w:spacing w:after="0" w:line="320" w:lineRule="exact"/>
        <w:ind w:left="357" w:hanging="357"/>
        <w:rPr>
          <w:lang w:val="ru-RU"/>
        </w:rPr>
      </w:pPr>
      <w:r>
        <w:rPr>
          <w:lang w:val="ru-RU"/>
        </w:rPr>
        <w:t>После подтверждения</w:t>
      </w:r>
      <w:r w:rsidR="00A95300">
        <w:rPr>
          <w:lang w:val="ru-RU"/>
        </w:rPr>
        <w:t xml:space="preserve"> участия</w:t>
      </w:r>
      <w:r>
        <w:rPr>
          <w:lang w:val="ru-RU"/>
        </w:rPr>
        <w:t xml:space="preserve"> на указанный </w:t>
      </w:r>
      <w:r>
        <w:t>e</w:t>
      </w:r>
      <w:r w:rsidRPr="000A530E">
        <w:rPr>
          <w:lang w:val="ru-RU"/>
        </w:rPr>
        <w:t>-</w:t>
      </w:r>
      <w:r>
        <w:t>mail</w:t>
      </w:r>
      <w:r w:rsidR="00A95300">
        <w:rPr>
          <w:lang w:val="ru-RU"/>
        </w:rPr>
        <w:t xml:space="preserve"> в течение 1 часа</w:t>
      </w:r>
      <w:r w:rsidRPr="000A530E">
        <w:rPr>
          <w:lang w:val="ru-RU"/>
        </w:rPr>
        <w:t xml:space="preserve"> </w:t>
      </w:r>
      <w:r>
        <w:rPr>
          <w:lang w:val="ru-RU"/>
        </w:rPr>
        <w:t xml:space="preserve">должно прийти письмо от </w:t>
      </w:r>
      <w:proofErr w:type="spellStart"/>
      <w:r>
        <w:t>noreply</w:t>
      </w:r>
      <w:proofErr w:type="spellEnd"/>
      <w:r w:rsidRPr="000A530E">
        <w:rPr>
          <w:lang w:val="ru-RU"/>
        </w:rPr>
        <w:t>_</w:t>
      </w:r>
      <w:proofErr w:type="spellStart"/>
      <w:r>
        <w:t>vks</w:t>
      </w:r>
      <w:proofErr w:type="spellEnd"/>
      <w:r w:rsidRPr="000A530E">
        <w:rPr>
          <w:lang w:val="ru-RU"/>
        </w:rPr>
        <w:t>@</w:t>
      </w:r>
      <w:proofErr w:type="spellStart"/>
      <w:r>
        <w:t>nalog</w:t>
      </w:r>
      <w:proofErr w:type="spellEnd"/>
      <w:r w:rsidRPr="000A530E"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 xml:space="preserve"> для подтверждения участия и завершения регистрации.</w:t>
      </w:r>
    </w:p>
    <w:p w:rsidR="000A530E" w:rsidRDefault="00A95300" w:rsidP="00A95300">
      <w:pPr>
        <w:spacing w:after="0"/>
        <w:ind w:left="35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A75A68E" wp14:editId="7E835186">
            <wp:simplePos x="0" y="0"/>
            <wp:positionH relativeFrom="column">
              <wp:posOffset>2688590</wp:posOffset>
            </wp:positionH>
            <wp:positionV relativeFrom="paragraph">
              <wp:posOffset>115570</wp:posOffset>
            </wp:positionV>
            <wp:extent cx="2016760" cy="23622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676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F70C59C" wp14:editId="2459F76C">
            <wp:simplePos x="0" y="0"/>
            <wp:positionH relativeFrom="column">
              <wp:posOffset>859790</wp:posOffset>
            </wp:positionH>
            <wp:positionV relativeFrom="paragraph">
              <wp:posOffset>81244</wp:posOffset>
            </wp:positionV>
            <wp:extent cx="1703070" cy="23939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3070" cy="239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30E" w:rsidRDefault="000A530E" w:rsidP="000A530E">
      <w:pPr>
        <w:spacing w:beforeAutospacing="1"/>
        <w:ind w:left="360"/>
        <w:rPr>
          <w:lang w:val="ru-RU"/>
        </w:rPr>
      </w:pPr>
    </w:p>
    <w:p w:rsidR="000A530E" w:rsidRDefault="000A530E" w:rsidP="000A530E">
      <w:pPr>
        <w:spacing w:beforeAutospacing="1"/>
        <w:ind w:left="360"/>
        <w:rPr>
          <w:lang w:val="ru-RU"/>
        </w:rPr>
      </w:pPr>
    </w:p>
    <w:p w:rsidR="000A530E" w:rsidRDefault="000A530E" w:rsidP="000A530E">
      <w:pPr>
        <w:spacing w:beforeAutospacing="1"/>
        <w:ind w:left="360"/>
        <w:rPr>
          <w:lang w:val="ru-RU"/>
        </w:rPr>
      </w:pPr>
    </w:p>
    <w:p w:rsidR="000A530E" w:rsidRDefault="000A530E" w:rsidP="000A530E">
      <w:pPr>
        <w:spacing w:beforeAutospacing="1"/>
        <w:ind w:left="360"/>
        <w:rPr>
          <w:lang w:val="ru-RU"/>
        </w:rPr>
      </w:pPr>
    </w:p>
    <w:p w:rsidR="000A530E" w:rsidRDefault="000A530E" w:rsidP="000A530E">
      <w:pPr>
        <w:spacing w:beforeAutospacing="1"/>
        <w:ind w:left="360"/>
        <w:rPr>
          <w:lang w:val="ru-RU"/>
        </w:rPr>
      </w:pPr>
    </w:p>
    <w:p w:rsidR="000A530E" w:rsidRDefault="000A530E" w:rsidP="000A530E">
      <w:pPr>
        <w:spacing w:beforeAutospacing="1"/>
        <w:ind w:left="360"/>
        <w:rPr>
          <w:lang w:val="ru-RU"/>
        </w:rPr>
      </w:pPr>
    </w:p>
    <w:p w:rsidR="000A530E" w:rsidRDefault="000A530E" w:rsidP="000A530E">
      <w:pPr>
        <w:spacing w:beforeAutospacing="1"/>
        <w:ind w:left="360"/>
        <w:rPr>
          <w:lang w:val="ru-RU"/>
        </w:rPr>
      </w:pPr>
    </w:p>
    <w:p w:rsidR="00A95300" w:rsidRDefault="00A95300" w:rsidP="00A95300">
      <w:pPr>
        <w:numPr>
          <w:ilvl w:val="0"/>
          <w:numId w:val="2"/>
        </w:numPr>
        <w:spacing w:after="0" w:line="320" w:lineRule="exact"/>
        <w:ind w:left="357" w:hanging="357"/>
        <w:rPr>
          <w:lang w:val="ru-RU"/>
        </w:rPr>
      </w:pPr>
      <w:r>
        <w:rPr>
          <w:lang w:val="ru-RU"/>
        </w:rPr>
        <w:t>Необходимо нажать кнопку «ЗАВЕРШИТЬ РЕГИСТРАЦИЮ»</w:t>
      </w:r>
    </w:p>
    <w:p w:rsidR="00A95300" w:rsidRDefault="00A95300" w:rsidP="00A95300">
      <w:pPr>
        <w:numPr>
          <w:ilvl w:val="0"/>
          <w:numId w:val="2"/>
        </w:numPr>
        <w:spacing w:after="0" w:line="320" w:lineRule="exact"/>
        <w:ind w:left="357" w:hanging="357"/>
        <w:rPr>
          <w:lang w:val="ru-RU"/>
        </w:rPr>
      </w:pPr>
      <w:r>
        <w:rPr>
          <w:lang w:val="ru-RU"/>
        </w:rPr>
        <w:t xml:space="preserve">После этого Вы будете перенаправлены на страницу </w:t>
      </w:r>
      <w:proofErr w:type="spellStart"/>
      <w:r>
        <w:rPr>
          <w:lang w:val="ru-RU"/>
        </w:rPr>
        <w:t>вебинара</w:t>
      </w:r>
      <w:proofErr w:type="spellEnd"/>
    </w:p>
    <w:p w:rsidR="00A95300" w:rsidRDefault="00A95300" w:rsidP="00A95300">
      <w:pPr>
        <w:spacing w:after="0" w:line="320" w:lineRule="exac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873EC21" wp14:editId="523683EE">
            <wp:simplePos x="0" y="0"/>
            <wp:positionH relativeFrom="column">
              <wp:posOffset>520304</wp:posOffset>
            </wp:positionH>
            <wp:positionV relativeFrom="paragraph">
              <wp:posOffset>52765</wp:posOffset>
            </wp:positionV>
            <wp:extent cx="3835400" cy="2704465"/>
            <wp:effectExtent l="0" t="0" r="0" b="635"/>
            <wp:wrapNone/>
            <wp:docPr id="100015" name="Рисунок 100015" descr="_scroll_external\attachments\image2020-3-29_17-13-42-bbd5e5ca3bad536871a142326ddada3aaa05f15d8b72416b544aace2b4f4fe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2027" name="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A95300" w:rsidRDefault="00A95300" w:rsidP="00A95300">
      <w:pPr>
        <w:spacing w:after="0" w:line="320" w:lineRule="exact"/>
        <w:rPr>
          <w:lang w:val="ru-RU"/>
        </w:rPr>
      </w:pPr>
    </w:p>
    <w:p w:rsidR="002D12E3" w:rsidRDefault="002D12E3" w:rsidP="00A95300">
      <w:pPr>
        <w:spacing w:after="0" w:line="320" w:lineRule="exact"/>
        <w:rPr>
          <w:lang w:val="ru-RU"/>
        </w:rPr>
      </w:pPr>
    </w:p>
    <w:p w:rsidR="002D12E3" w:rsidRDefault="002D12E3" w:rsidP="00A95300">
      <w:pPr>
        <w:spacing w:after="0" w:line="320" w:lineRule="exact"/>
        <w:rPr>
          <w:lang w:val="ru-RU"/>
        </w:rPr>
      </w:pPr>
    </w:p>
    <w:p w:rsidR="002D12E3" w:rsidRPr="00A95300" w:rsidRDefault="002D12E3" w:rsidP="00A95300">
      <w:pPr>
        <w:spacing w:after="0" w:line="320" w:lineRule="exact"/>
        <w:rPr>
          <w:lang w:val="ru-RU"/>
        </w:rPr>
      </w:pPr>
    </w:p>
    <w:p w:rsidR="00A95300" w:rsidRPr="00A95300" w:rsidRDefault="00A95300" w:rsidP="00A95300">
      <w:pPr>
        <w:spacing w:after="0"/>
        <w:ind w:left="357"/>
        <w:rPr>
          <w:lang w:val="ru-RU"/>
        </w:rPr>
      </w:pPr>
    </w:p>
    <w:p w:rsidR="00814BB5" w:rsidRPr="00814BB5" w:rsidRDefault="00780B37" w:rsidP="00814BB5">
      <w:pPr>
        <w:numPr>
          <w:ilvl w:val="0"/>
          <w:numId w:val="2"/>
        </w:numPr>
        <w:spacing w:after="0"/>
        <w:ind w:left="357"/>
        <w:rPr>
          <w:lang w:val="ru-RU"/>
        </w:rPr>
      </w:pPr>
      <w:r w:rsidRPr="00814BB5">
        <w:rPr>
          <w:color w:val="172B4D"/>
          <w:lang w:val="ru-RU"/>
        </w:rPr>
        <w:lastRenderedPageBreak/>
        <w:t>В открывшемся окне введите Фамилию</w:t>
      </w:r>
      <w:r w:rsidR="00AC138A" w:rsidRPr="00814BB5">
        <w:rPr>
          <w:color w:val="172B4D"/>
          <w:lang w:val="ru-RU"/>
        </w:rPr>
        <w:t>,</w:t>
      </w:r>
      <w:r w:rsidRPr="00814BB5">
        <w:rPr>
          <w:color w:val="172B4D"/>
          <w:lang w:val="ru-RU"/>
        </w:rPr>
        <w:t xml:space="preserve"> Имя</w:t>
      </w:r>
      <w:r w:rsidR="00AC138A" w:rsidRPr="00814BB5">
        <w:rPr>
          <w:color w:val="172B4D"/>
          <w:lang w:val="ru-RU"/>
        </w:rPr>
        <w:t xml:space="preserve"> и Отчество участника</w:t>
      </w:r>
      <w:r w:rsidR="00030CCE" w:rsidRPr="00814BB5">
        <w:rPr>
          <w:color w:val="172B4D"/>
          <w:lang w:val="ru-RU"/>
        </w:rPr>
        <w:t xml:space="preserve"> или наименование организации (напр. Трухманов Виктор Сергеевич</w:t>
      </w:r>
      <w:r w:rsidR="006F0B24">
        <w:rPr>
          <w:color w:val="172B4D"/>
          <w:lang w:val="ru-RU"/>
        </w:rPr>
        <w:t xml:space="preserve"> или</w:t>
      </w:r>
      <w:r w:rsidR="00030CCE" w:rsidRPr="00814BB5">
        <w:rPr>
          <w:color w:val="172B4D"/>
          <w:lang w:val="ru-RU"/>
        </w:rPr>
        <w:t xml:space="preserve"> ФНС России</w:t>
      </w:r>
      <w:r w:rsidR="005E0FB5" w:rsidRPr="00814BB5">
        <w:rPr>
          <w:color w:val="172B4D"/>
          <w:lang w:val="ru-RU"/>
        </w:rPr>
        <w:t>)</w:t>
      </w:r>
      <w:r w:rsidR="00030CCE" w:rsidRPr="00814BB5">
        <w:rPr>
          <w:color w:val="172B4D"/>
          <w:lang w:val="ru-RU"/>
        </w:rPr>
        <w:t xml:space="preserve"> </w:t>
      </w:r>
      <w:r w:rsidRPr="00814BB5">
        <w:rPr>
          <w:color w:val="172B4D"/>
          <w:lang w:val="ru-RU"/>
        </w:rPr>
        <w:t>и нажмите кнопку "Подтвердить имя"</w:t>
      </w:r>
      <w:r w:rsidR="003A25B0" w:rsidRPr="00814BB5">
        <w:rPr>
          <w:color w:val="172B4D"/>
          <w:lang w:val="ru-RU"/>
        </w:rPr>
        <w:t xml:space="preserve">. </w:t>
      </w:r>
    </w:p>
    <w:p w:rsidR="00814BB5" w:rsidRDefault="00814BB5" w:rsidP="00814BB5">
      <w:pPr>
        <w:spacing w:after="0"/>
        <w:ind w:left="357"/>
        <w:rPr>
          <w:i/>
          <w:color w:val="172B4D"/>
          <w:lang w:val="ru-RU"/>
        </w:rPr>
      </w:pPr>
      <w:r w:rsidRPr="00814BB5">
        <w:rPr>
          <w:highlight w:val="yellow"/>
          <w:lang w:val="ru-RU"/>
        </w:rPr>
        <w:t xml:space="preserve">Обращаем внимание на корректное введение имени, поскольку </w:t>
      </w:r>
      <w:r w:rsidRPr="00814BB5">
        <w:rPr>
          <w:color w:val="172B4D"/>
          <w:highlight w:val="yellow"/>
          <w:lang w:val="ru-RU"/>
        </w:rPr>
        <w:t>оно</w:t>
      </w:r>
      <w:r w:rsidR="003A25B0" w:rsidRPr="00814BB5">
        <w:rPr>
          <w:color w:val="172B4D"/>
          <w:highlight w:val="yellow"/>
          <w:lang w:val="ru-RU"/>
        </w:rPr>
        <w:t xml:space="preserve"> будет отображаться подписью в окне и чате конференции. </w:t>
      </w:r>
      <w:r w:rsidRPr="00814BB5">
        <w:rPr>
          <w:i/>
          <w:color w:val="172B4D"/>
          <w:highlight w:val="yellow"/>
          <w:lang w:val="ru-RU"/>
        </w:rPr>
        <w:t>Возможност</w:t>
      </w:r>
      <w:r w:rsidR="0066554A">
        <w:rPr>
          <w:i/>
          <w:color w:val="172B4D"/>
          <w:highlight w:val="yellow"/>
          <w:lang w:val="ru-RU"/>
        </w:rPr>
        <w:t>ь</w:t>
      </w:r>
      <w:r w:rsidRPr="00814BB5">
        <w:rPr>
          <w:i/>
          <w:color w:val="172B4D"/>
          <w:highlight w:val="yellow"/>
          <w:lang w:val="ru-RU"/>
        </w:rPr>
        <w:t xml:space="preserve"> </w:t>
      </w:r>
      <w:r w:rsidR="0066554A" w:rsidRPr="00814BB5">
        <w:rPr>
          <w:i/>
          <w:color w:val="172B4D"/>
          <w:highlight w:val="yellow"/>
          <w:lang w:val="ru-RU"/>
        </w:rPr>
        <w:t xml:space="preserve">изменить имя </w:t>
      </w:r>
      <w:r w:rsidR="006F0B24">
        <w:rPr>
          <w:i/>
          <w:color w:val="172B4D"/>
          <w:highlight w:val="yellow"/>
          <w:lang w:val="ru-RU"/>
        </w:rPr>
        <w:t>после начала конференции</w:t>
      </w:r>
      <w:r w:rsidR="003A25B0" w:rsidRPr="00814BB5">
        <w:rPr>
          <w:i/>
          <w:color w:val="172B4D"/>
          <w:highlight w:val="yellow"/>
          <w:lang w:val="ru-RU"/>
        </w:rPr>
        <w:t xml:space="preserve"> </w:t>
      </w:r>
      <w:r w:rsidR="0066554A">
        <w:rPr>
          <w:i/>
          <w:color w:val="172B4D"/>
          <w:highlight w:val="yellow"/>
          <w:lang w:val="ru-RU"/>
        </w:rPr>
        <w:t>отсутствует</w:t>
      </w:r>
      <w:r w:rsidR="003A25B0" w:rsidRPr="00814BB5">
        <w:rPr>
          <w:i/>
          <w:color w:val="172B4D"/>
          <w:highlight w:val="yellow"/>
          <w:lang w:val="ru-RU"/>
        </w:rPr>
        <w:t>.</w:t>
      </w:r>
    </w:p>
    <w:p w:rsidR="00780B37" w:rsidRPr="000A507F" w:rsidRDefault="00814BB5" w:rsidP="00780B37">
      <w:pPr>
        <w:numPr>
          <w:ilvl w:val="0"/>
          <w:numId w:val="2"/>
        </w:numPr>
        <w:spacing w:beforeAutospacing="1"/>
        <w:rPr>
          <w:lang w:val="ru-RU"/>
        </w:rPr>
      </w:pPr>
      <w:r>
        <w:rPr>
          <w:color w:val="172B4D"/>
          <w:lang w:val="ru-RU"/>
        </w:rPr>
        <w:t>П</w:t>
      </w:r>
      <w:r w:rsidR="00780B37" w:rsidRPr="000A507F">
        <w:rPr>
          <w:color w:val="172B4D"/>
          <w:lang w:val="ru-RU"/>
        </w:rPr>
        <w:t>одтверди</w:t>
      </w:r>
      <w:r>
        <w:rPr>
          <w:color w:val="172B4D"/>
          <w:lang w:val="ru-RU"/>
        </w:rPr>
        <w:t xml:space="preserve">в имя, Вы </w:t>
      </w:r>
      <w:r w:rsidR="00780B37" w:rsidRPr="000A507F">
        <w:rPr>
          <w:color w:val="172B4D"/>
          <w:lang w:val="ru-RU"/>
        </w:rPr>
        <w:t xml:space="preserve">получите </w:t>
      </w:r>
      <w:r w:rsidR="003A25B0">
        <w:rPr>
          <w:color w:val="172B4D"/>
          <w:lang w:val="ru-RU"/>
        </w:rPr>
        <w:t>новое письмо на почту</w:t>
      </w:r>
      <w:r w:rsidR="00780B37" w:rsidRPr="000A507F">
        <w:rPr>
          <w:color w:val="172B4D"/>
          <w:lang w:val="ru-RU"/>
        </w:rPr>
        <w:t xml:space="preserve"> об успешной регистрации.</w:t>
      </w:r>
    </w:p>
    <w:p w:rsidR="00780B37" w:rsidRPr="000A507F" w:rsidRDefault="00780B37" w:rsidP="00780B37">
      <w:pPr>
        <w:numPr>
          <w:ilvl w:val="0"/>
          <w:numId w:val="2"/>
        </w:numPr>
        <w:spacing w:beforeAutospacing="1"/>
        <w:rPr>
          <w:lang w:val="ru-RU"/>
        </w:rPr>
      </w:pPr>
      <w:r w:rsidRPr="000A507F">
        <w:rPr>
          <w:color w:val="172B4D"/>
          <w:lang w:val="ru-RU"/>
        </w:rPr>
        <w:t xml:space="preserve">Сохраните </w:t>
      </w:r>
      <w:r w:rsidR="003A25B0">
        <w:rPr>
          <w:color w:val="172B4D"/>
          <w:lang w:val="ru-RU"/>
        </w:rPr>
        <w:t xml:space="preserve">это </w:t>
      </w:r>
      <w:r w:rsidRPr="000A507F">
        <w:rPr>
          <w:color w:val="172B4D"/>
          <w:lang w:val="ru-RU"/>
        </w:rPr>
        <w:t>письмо об успешной регистрации в вашем почтовом ящике (оно потребуется для входа в мероприятие).</w:t>
      </w:r>
      <w:r w:rsidRPr="000A507F">
        <w:rPr>
          <w:color w:val="172B4D"/>
          <w:lang w:val="ru-RU"/>
        </w:rPr>
        <w:br/>
      </w:r>
    </w:p>
    <w:tbl>
      <w:tblPr>
        <w:tblStyle w:val="ScrollInfo"/>
        <w:tblW w:w="0" w:type="auto"/>
        <w:tblInd w:w="360" w:type="dxa"/>
        <w:tblLayout w:type="fixed"/>
        <w:tblLook w:val="0180" w:firstRow="0" w:lastRow="0" w:firstColumn="1" w:lastColumn="1" w:noHBand="0" w:noVBand="0"/>
      </w:tblPr>
      <w:tblGrid>
        <w:gridCol w:w="8057"/>
      </w:tblGrid>
      <w:tr w:rsidR="00780B37" w:rsidRPr="00087D51" w:rsidTr="00530299">
        <w:tc>
          <w:tcPr>
            <w:tcW w:w="8057" w:type="dxa"/>
          </w:tcPr>
          <w:p w:rsidR="00780B37" w:rsidRPr="000A507F" w:rsidRDefault="00780B37" w:rsidP="00530299">
            <w:pPr>
              <w:spacing w:beforeAutospacing="1"/>
              <w:rPr>
                <w:lang w:val="ru-RU"/>
              </w:rPr>
            </w:pPr>
            <w:r w:rsidRPr="000A507F">
              <w:rPr>
                <w:sz w:val="24"/>
                <w:lang w:val="ru-RU"/>
              </w:rPr>
              <w:t>Вы можете сохранить файл события календаря</w:t>
            </w:r>
            <w:r>
              <w:rPr>
                <w:sz w:val="24"/>
              </w:rPr>
              <w:t> 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5D198180" wp14:editId="3689F048">
                  <wp:extent cx="381000" cy="444500"/>
                  <wp:effectExtent l="0" t="0" r="0" b="0"/>
                  <wp:docPr id="100016" name="Рисунок 100016" descr="_scroll_external\attachments\image2020-3-5_13-53-21-5740dac601173c6f36a00922e72dc240c06297d77d7aa75d1e90a6356adf07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8559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507F">
              <w:rPr>
                <w:sz w:val="24"/>
                <w:lang w:val="ru-RU"/>
              </w:rPr>
              <w:t xml:space="preserve"> из вложения и создать себе напоминание в персональном календаре.</w:t>
            </w:r>
          </w:p>
        </w:tc>
      </w:tr>
    </w:tbl>
    <w:p w:rsidR="00780B37" w:rsidRPr="000A507F" w:rsidRDefault="00780B37" w:rsidP="00780B37">
      <w:pPr>
        <w:numPr>
          <w:ilvl w:val="0"/>
          <w:numId w:val="2"/>
        </w:numPr>
        <w:rPr>
          <w:lang w:val="ru-RU"/>
        </w:rPr>
      </w:pPr>
      <w:r w:rsidRPr="000A507F">
        <w:rPr>
          <w:lang w:val="ru-RU"/>
        </w:rPr>
        <w:t>В назначенное время перейдите по ссылке из письма об успешной регистрации или события календаря на страницу онлайн-мероприятия.</w:t>
      </w:r>
    </w:p>
    <w:p w:rsidR="00780B37" w:rsidRPr="000A507F" w:rsidRDefault="00780B37" w:rsidP="00780B37">
      <w:pPr>
        <w:numPr>
          <w:ilvl w:val="0"/>
          <w:numId w:val="2"/>
        </w:numPr>
        <w:rPr>
          <w:lang w:val="ru-RU"/>
        </w:rPr>
      </w:pPr>
      <w:r w:rsidRPr="000A507F">
        <w:rPr>
          <w:color w:val="172B4D"/>
          <w:lang w:val="ru-RU"/>
        </w:rPr>
        <w:t>Сотрудник ФНС пригласит вас для общения.</w:t>
      </w:r>
    </w:p>
    <w:p w:rsidR="003F713F" w:rsidRDefault="003F713F">
      <w:pPr>
        <w:rPr>
          <w:lang w:val="ru-RU"/>
        </w:rPr>
      </w:pPr>
    </w:p>
    <w:p w:rsidR="003A25B0" w:rsidRDefault="003A25B0">
      <w:pPr>
        <w:rPr>
          <w:lang w:val="ru-RU"/>
        </w:rPr>
      </w:pPr>
      <w:r>
        <w:rPr>
          <w:lang w:val="ru-RU"/>
        </w:rPr>
        <w:t xml:space="preserve">При подключении в конференции необходимо в </w:t>
      </w:r>
      <w:r w:rsidR="00814BB5">
        <w:rPr>
          <w:lang w:val="ru-RU"/>
        </w:rPr>
        <w:t xml:space="preserve">всплывающих окнах </w:t>
      </w:r>
      <w:r>
        <w:rPr>
          <w:lang w:val="ru-RU"/>
        </w:rPr>
        <w:t>браузер</w:t>
      </w:r>
      <w:r w:rsidR="00814BB5">
        <w:rPr>
          <w:lang w:val="ru-RU"/>
        </w:rPr>
        <w:t>а</w:t>
      </w:r>
      <w:r>
        <w:rPr>
          <w:lang w:val="ru-RU"/>
        </w:rPr>
        <w:t xml:space="preserve"> разрешить доступ к камере и микрофону.</w:t>
      </w:r>
    </w:p>
    <w:p w:rsidR="003A25B0" w:rsidRDefault="003A25B0">
      <w:pPr>
        <w:rPr>
          <w:lang w:val="ru-RU"/>
        </w:rPr>
      </w:pPr>
      <w:r>
        <w:rPr>
          <w:lang w:val="ru-RU"/>
        </w:rPr>
        <w:t>Также убедиться, что программа видит Ваши устройства можно нажав кнопку «Настройка устройств» в правом нижнем углу Вашего окна.</w:t>
      </w:r>
    </w:p>
    <w:p w:rsidR="003A25B0" w:rsidRDefault="003A25B0" w:rsidP="003A25B0">
      <w:pPr>
        <w:ind w:left="502"/>
      </w:pPr>
      <w:r>
        <w:rPr>
          <w:noProof/>
          <w:lang w:val="ru-RU" w:eastAsia="ru-RU"/>
        </w:rPr>
        <w:drawing>
          <wp:inline distT="0" distB="0" distL="0" distR="0" wp14:anchorId="32AF230A" wp14:editId="03E00F6D">
            <wp:extent cx="5166995" cy="2818014"/>
            <wp:effectExtent l="0" t="0" r="0" b="0"/>
            <wp:docPr id="100009" name="Рисунок 100009" descr="_scroll_external\attachments\image2020-3-31_17-8-33-ee6f7ae17a055e2ab27452c835544620d2ae6300087e8373bd94e045769f6a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30840" name="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281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B0" w:rsidRPr="000A507F" w:rsidRDefault="003A25B0" w:rsidP="003A25B0">
      <w:pPr>
        <w:spacing w:after="0"/>
        <w:rPr>
          <w:lang w:val="ru-RU"/>
        </w:rPr>
      </w:pPr>
      <w:r w:rsidRPr="000A507F">
        <w:rPr>
          <w:lang w:val="ru-RU"/>
        </w:rPr>
        <w:t>Проверьте и включите устройства связи (камера, динамики и микрофон).</w:t>
      </w:r>
    </w:p>
    <w:p w:rsidR="003A25B0" w:rsidRDefault="003A25B0" w:rsidP="003A25B0">
      <w:pPr>
        <w:ind w:left="360"/>
      </w:pPr>
      <w:r>
        <w:rPr>
          <w:noProof/>
          <w:lang w:val="ru-RU" w:eastAsia="ru-RU"/>
        </w:rPr>
        <w:drawing>
          <wp:inline distT="0" distB="0" distL="0" distR="0" wp14:anchorId="4292001D" wp14:editId="761B3FDC">
            <wp:extent cx="5166995" cy="2653322"/>
            <wp:effectExtent l="0" t="0" r="0" b="0"/>
            <wp:docPr id="100010" name="Рисунок 100010" descr="_scroll_external\attachments\image2020-3-31_17-11-25-ec1c1c302b0a8c47f61c5f3b21e4cca6bfb95d2c212b021903681397eb22c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96129" name="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265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B0" w:rsidRDefault="003A25B0" w:rsidP="003A25B0">
      <w:pPr>
        <w:ind w:left="360"/>
        <w:rPr>
          <w:lang w:val="ru-RU"/>
        </w:rPr>
      </w:pPr>
    </w:p>
    <w:p w:rsidR="002D12E3" w:rsidRDefault="002D12E3" w:rsidP="00814BB5">
      <w:pPr>
        <w:rPr>
          <w:lang w:val="ru-RU"/>
        </w:rPr>
      </w:pPr>
      <w:r>
        <w:rPr>
          <w:lang w:val="ru-RU"/>
        </w:rPr>
        <w:t xml:space="preserve">Проверить техническую возможность участия в конференции можно заблаговременно, запустив </w:t>
      </w:r>
      <w:proofErr w:type="spellStart"/>
      <w:r>
        <w:rPr>
          <w:lang w:val="ru-RU"/>
        </w:rPr>
        <w:t>демо</w:t>
      </w:r>
      <w:proofErr w:type="spellEnd"/>
      <w:r>
        <w:rPr>
          <w:lang w:val="ru-RU"/>
        </w:rPr>
        <w:t>-конференцию на главной странице сайта.</w:t>
      </w:r>
    </w:p>
    <w:p w:rsidR="00F75B65" w:rsidRDefault="00F75B65" w:rsidP="00814BB5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67605E5E" wp14:editId="77111B74">
            <wp:simplePos x="0" y="0"/>
            <wp:positionH relativeFrom="column">
              <wp:posOffset>69215</wp:posOffset>
            </wp:positionH>
            <wp:positionV relativeFrom="paragraph">
              <wp:posOffset>178435</wp:posOffset>
            </wp:positionV>
            <wp:extent cx="3513455" cy="299021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3455" cy="29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6075E" wp14:editId="0805893A">
                <wp:simplePos x="0" y="0"/>
                <wp:positionH relativeFrom="column">
                  <wp:posOffset>127635</wp:posOffset>
                </wp:positionH>
                <wp:positionV relativeFrom="paragraph">
                  <wp:posOffset>1905</wp:posOffset>
                </wp:positionV>
                <wp:extent cx="739775" cy="387350"/>
                <wp:effectExtent l="0" t="0" r="22225" b="127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87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0.05pt;margin-top:.15pt;width:58.25pt;height: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" filled="f" strokecolor="red" strokeweight="2pt"/>
            </w:pict>
          </mc:Fallback>
        </mc:AlternateContent>
      </w: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F75B65" w:rsidRDefault="00F75B65" w:rsidP="00F75B65">
      <w:pPr>
        <w:rPr>
          <w:lang w:val="ru-RU"/>
        </w:rPr>
      </w:pPr>
      <w:r>
        <w:rPr>
          <w:lang w:val="ru-RU"/>
        </w:rPr>
        <w:t xml:space="preserve">Если программа указывает, что нет подходящих устройств, необходимо проверить их подключение или снять блокировку в настройках браузера: для </w:t>
      </w:r>
      <w:r>
        <w:t>Chrome</w:t>
      </w:r>
      <w:r>
        <w:rPr>
          <w:lang w:val="ru-RU"/>
        </w:rPr>
        <w:t>: Настройки -</w:t>
      </w:r>
      <w:r w:rsidRPr="003A25B0">
        <w:rPr>
          <w:lang w:val="ru-RU"/>
        </w:rPr>
        <w:t xml:space="preserve">&gt; </w:t>
      </w:r>
      <w:r>
        <w:rPr>
          <w:lang w:val="ru-RU"/>
        </w:rPr>
        <w:t>Настройки сайта -</w:t>
      </w:r>
      <w:r w:rsidRPr="003A25B0">
        <w:rPr>
          <w:lang w:val="ru-RU"/>
        </w:rPr>
        <w:t xml:space="preserve">&gt; </w:t>
      </w:r>
      <w:r>
        <w:rPr>
          <w:lang w:val="ru-RU"/>
        </w:rPr>
        <w:t>Камера или Микрофон. Очистить список заблокированных.</w:t>
      </w:r>
    </w:p>
    <w:p w:rsidR="00F75B65" w:rsidRDefault="00F75B65" w:rsidP="00814BB5">
      <w:pPr>
        <w:rPr>
          <w:lang w:val="ru-RU"/>
        </w:rPr>
      </w:pPr>
    </w:p>
    <w:p w:rsidR="00F75B65" w:rsidRDefault="00F75B65" w:rsidP="00814BB5">
      <w:pPr>
        <w:rPr>
          <w:lang w:val="ru-RU"/>
        </w:rPr>
      </w:pPr>
    </w:p>
    <w:p w:rsidR="002D12E3" w:rsidRPr="00780B37" w:rsidRDefault="002D12E3" w:rsidP="00814BB5">
      <w:pPr>
        <w:rPr>
          <w:lang w:val="ru-RU"/>
        </w:rPr>
      </w:pPr>
    </w:p>
    <w:sectPr w:rsidR="002D12E3" w:rsidRPr="00780B37" w:rsidSect="002D12E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DF627CE"/>
    <w:multiLevelType w:val="multilevel"/>
    <w:tmpl w:val="7DF627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F627D4"/>
    <w:multiLevelType w:val="multilevel"/>
    <w:tmpl w:val="7DF6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DE"/>
    <w:rsid w:val="00030CCE"/>
    <w:rsid w:val="00087D51"/>
    <w:rsid w:val="000A530E"/>
    <w:rsid w:val="000E7ADE"/>
    <w:rsid w:val="00140746"/>
    <w:rsid w:val="002D12E3"/>
    <w:rsid w:val="003A25B0"/>
    <w:rsid w:val="003F713F"/>
    <w:rsid w:val="005E0FB5"/>
    <w:rsid w:val="0066554A"/>
    <w:rsid w:val="006F0B24"/>
    <w:rsid w:val="00780B37"/>
    <w:rsid w:val="00814BB5"/>
    <w:rsid w:val="00A95300"/>
    <w:rsid w:val="00AC138A"/>
    <w:rsid w:val="00F118FC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37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1">
    <w:name w:val="heading 1"/>
    <w:basedOn w:val="a"/>
    <w:next w:val="a"/>
    <w:link w:val="10"/>
    <w:qFormat/>
    <w:rsid w:val="00780B37"/>
    <w:pPr>
      <w:keepNext/>
      <w:pageBreakBefore/>
      <w:numPr>
        <w:numId w:val="1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0B37"/>
    <w:pPr>
      <w:keepNext/>
      <w:numPr>
        <w:ilvl w:val="1"/>
        <w:numId w:val="1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qFormat/>
    <w:rsid w:val="00780B37"/>
    <w:pPr>
      <w:keepNext/>
      <w:numPr>
        <w:ilvl w:val="2"/>
        <w:numId w:val="1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780B37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780B37"/>
    <w:pPr>
      <w:keepNext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780B37"/>
    <w:pPr>
      <w:keepNext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780B37"/>
    <w:pPr>
      <w:keepNext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780B37"/>
    <w:pPr>
      <w:keepNext/>
      <w:keepLines/>
      <w:numPr>
        <w:ilvl w:val="7"/>
        <w:numId w:val="1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780B37"/>
    <w:pPr>
      <w:keepNext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B37"/>
    <w:rPr>
      <w:rFonts w:ascii="Arial" w:eastAsia="Times New Roman" w:hAnsi="Arial" w:cs="Arial"/>
      <w:b/>
      <w:bCs/>
      <w:color w:val="404040" w:themeColor="text1" w:themeTint="BF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780B37"/>
    <w:rPr>
      <w:rFonts w:ascii="Arial" w:eastAsia="Times New Roman" w:hAnsi="Arial" w:cs="Arial"/>
      <w:b/>
      <w:bCs/>
      <w:color w:val="404040" w:themeColor="text1" w:themeTint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80B37"/>
    <w:rPr>
      <w:rFonts w:ascii="Arial" w:eastAsia="Times New Roman" w:hAnsi="Arial" w:cs="Arial"/>
      <w:b/>
      <w:bCs/>
      <w:color w:val="595959" w:themeColor="text1" w:themeTint="A6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780B37"/>
    <w:rPr>
      <w:rFonts w:ascii="Arial" w:eastAsiaTheme="majorEastAsia" w:hAnsi="Arial" w:cstheme="majorBidi"/>
      <w:iCs/>
      <w:color w:val="595959" w:themeColor="text1" w:themeTint="A6"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rsid w:val="00780B37"/>
    <w:rPr>
      <w:rFonts w:ascii="Arial" w:eastAsiaTheme="majorEastAsia" w:hAnsi="Arial" w:cstheme="majorBidi"/>
      <w:color w:val="595959" w:themeColor="text1" w:themeTint="A6"/>
      <w:sz w:val="20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character" w:customStyle="1" w:styleId="90">
    <w:name w:val="Заголовок 9 Знак"/>
    <w:basedOn w:val="a0"/>
    <w:link w:val="9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table" w:customStyle="1" w:styleId="ScrollInfo">
    <w:name w:val="Scroll Info"/>
    <w:basedOn w:val="a1"/>
    <w:uiPriority w:val="99"/>
    <w:qFormat/>
    <w:rsid w:val="00780B37"/>
    <w:pPr>
      <w:spacing w:after="0" w:line="240" w:lineRule="auto"/>
      <w:ind w:left="173" w:right="259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paragraph" w:styleId="a3">
    <w:name w:val="Balloon Text"/>
    <w:basedOn w:val="a"/>
    <w:link w:val="a4"/>
    <w:uiPriority w:val="99"/>
    <w:semiHidden/>
    <w:unhideWhenUsed/>
    <w:rsid w:val="00780B3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3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37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1">
    <w:name w:val="heading 1"/>
    <w:basedOn w:val="a"/>
    <w:next w:val="a"/>
    <w:link w:val="10"/>
    <w:qFormat/>
    <w:rsid w:val="00780B37"/>
    <w:pPr>
      <w:keepNext/>
      <w:pageBreakBefore/>
      <w:numPr>
        <w:numId w:val="1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0B37"/>
    <w:pPr>
      <w:keepNext/>
      <w:numPr>
        <w:ilvl w:val="1"/>
        <w:numId w:val="1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qFormat/>
    <w:rsid w:val="00780B37"/>
    <w:pPr>
      <w:keepNext/>
      <w:numPr>
        <w:ilvl w:val="2"/>
        <w:numId w:val="1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780B37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780B37"/>
    <w:pPr>
      <w:keepNext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780B37"/>
    <w:pPr>
      <w:keepNext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780B37"/>
    <w:pPr>
      <w:keepNext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780B37"/>
    <w:pPr>
      <w:keepNext/>
      <w:keepLines/>
      <w:numPr>
        <w:ilvl w:val="7"/>
        <w:numId w:val="1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780B37"/>
    <w:pPr>
      <w:keepNext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B37"/>
    <w:rPr>
      <w:rFonts w:ascii="Arial" w:eastAsia="Times New Roman" w:hAnsi="Arial" w:cs="Arial"/>
      <w:b/>
      <w:bCs/>
      <w:color w:val="404040" w:themeColor="text1" w:themeTint="BF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780B37"/>
    <w:rPr>
      <w:rFonts w:ascii="Arial" w:eastAsia="Times New Roman" w:hAnsi="Arial" w:cs="Arial"/>
      <w:b/>
      <w:bCs/>
      <w:color w:val="404040" w:themeColor="text1" w:themeTint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80B37"/>
    <w:rPr>
      <w:rFonts w:ascii="Arial" w:eastAsia="Times New Roman" w:hAnsi="Arial" w:cs="Arial"/>
      <w:b/>
      <w:bCs/>
      <w:color w:val="595959" w:themeColor="text1" w:themeTint="A6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780B37"/>
    <w:rPr>
      <w:rFonts w:ascii="Arial" w:eastAsiaTheme="majorEastAsia" w:hAnsi="Arial" w:cstheme="majorBidi"/>
      <w:iCs/>
      <w:color w:val="595959" w:themeColor="text1" w:themeTint="A6"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rsid w:val="00780B37"/>
    <w:rPr>
      <w:rFonts w:ascii="Arial" w:eastAsiaTheme="majorEastAsia" w:hAnsi="Arial" w:cstheme="majorBidi"/>
      <w:color w:val="595959" w:themeColor="text1" w:themeTint="A6"/>
      <w:sz w:val="20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character" w:customStyle="1" w:styleId="90">
    <w:name w:val="Заголовок 9 Знак"/>
    <w:basedOn w:val="a0"/>
    <w:link w:val="9"/>
    <w:semiHidden/>
    <w:rsid w:val="00780B37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table" w:customStyle="1" w:styleId="ScrollInfo">
    <w:name w:val="Scroll Info"/>
    <w:basedOn w:val="a1"/>
    <w:uiPriority w:val="99"/>
    <w:qFormat/>
    <w:rsid w:val="00780B37"/>
    <w:pPr>
      <w:spacing w:after="0" w:line="240" w:lineRule="auto"/>
      <w:ind w:left="173" w:right="259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paragraph" w:styleId="a3">
    <w:name w:val="Balloon Text"/>
    <w:basedOn w:val="a"/>
    <w:link w:val="a4"/>
    <w:uiPriority w:val="99"/>
    <w:semiHidden/>
    <w:unhideWhenUsed/>
    <w:rsid w:val="00780B3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3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2020-05-20T09:14:00Z</dcterms:created>
  <dcterms:modified xsi:type="dcterms:W3CDTF">2020-05-20T10:25:00Z</dcterms:modified>
</cp:coreProperties>
</file>